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1F" w:rsidRPr="00071C1F" w:rsidRDefault="00071C1F" w:rsidP="00071C1F">
      <w:pPr>
        <w:spacing w:after="0"/>
        <w:jc w:val="both"/>
        <w:rPr>
          <w:noProof/>
          <w:lang w:eastAsia="it-IT"/>
        </w:rPr>
      </w:pPr>
      <w:r w:rsidRPr="00071C1F">
        <w:rPr>
          <w:noProof/>
          <w:lang w:eastAsia="it-IT"/>
        </w:rPr>
        <w:drawing>
          <wp:inline distT="0" distB="0" distL="0" distR="0">
            <wp:extent cx="1188720" cy="545642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167" cy="5536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CBF">
        <w:rPr>
          <w:noProof/>
          <w:lang w:eastAsia="it-IT"/>
        </w:rPr>
        <w:tab/>
      </w:r>
      <w:r w:rsidR="00966CBF">
        <w:rPr>
          <w:noProof/>
          <w:lang w:eastAsia="it-IT"/>
        </w:rPr>
        <w:tab/>
      </w:r>
      <w:r w:rsidRPr="00071C1F">
        <w:rPr>
          <w:noProof/>
          <w:lang w:eastAsia="it-IT"/>
        </w:rPr>
        <w:tab/>
      </w:r>
      <w:r w:rsidR="00966CBF">
        <w:rPr>
          <w:noProof/>
          <w:lang w:eastAsia="it-IT"/>
        </w:rPr>
        <w:drawing>
          <wp:inline distT="0" distB="0" distL="0" distR="0">
            <wp:extent cx="861060" cy="804078"/>
            <wp:effectExtent l="0" t="0" r="0" b="0"/>
            <wp:docPr id="3" name="Immagine 3" descr="pg2-logo-vetto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2-logo-vettori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46" cy="83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CBF">
        <w:rPr>
          <w:noProof/>
          <w:lang w:eastAsia="it-IT"/>
        </w:rPr>
        <w:tab/>
      </w:r>
      <w:r w:rsidR="00966CBF">
        <w:rPr>
          <w:noProof/>
          <w:lang w:eastAsia="it-IT"/>
        </w:rPr>
        <w:tab/>
      </w:r>
      <w:r>
        <w:rPr>
          <w:noProof/>
          <w:lang w:eastAsia="it-IT"/>
        </w:rPr>
        <w:tab/>
      </w:r>
      <w:r w:rsidRPr="00071C1F">
        <w:rPr>
          <w:noProof/>
          <w:lang w:eastAsia="it-IT"/>
        </w:rPr>
        <w:drawing>
          <wp:inline distT="0" distB="0" distL="0" distR="0">
            <wp:extent cx="1783080" cy="416354"/>
            <wp:effectExtent l="0" t="0" r="762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587" cy="4197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1B0" w:rsidRDefault="0048430A" w:rsidP="004501B0">
      <w:pPr>
        <w:spacing w:after="0"/>
        <w:jc w:val="center"/>
      </w:pPr>
      <w:r>
        <w:pict>
          <v:rect id="_x0000_i1025" style="width:481.9pt;height:.75pt" o:hralign="center" o:hrstd="t" o:hr="t" fillcolor="#aca899" stroked="f"/>
        </w:pict>
      </w:r>
    </w:p>
    <w:p w:rsidR="00951ACD" w:rsidRPr="00071C1F" w:rsidRDefault="004501B0" w:rsidP="00951A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C1F">
        <w:rPr>
          <w:rFonts w:ascii="Times New Roman" w:hAnsi="Times New Roman"/>
          <w:b/>
          <w:sz w:val="28"/>
          <w:szCs w:val="28"/>
        </w:rPr>
        <w:t>COMUNICATO STAMPA</w:t>
      </w:r>
    </w:p>
    <w:p w:rsidR="00071C1F" w:rsidRPr="00071C1F" w:rsidRDefault="00071C1F" w:rsidP="00071C1F">
      <w:pPr>
        <w:shd w:val="clear" w:color="auto" w:fill="FFFFFF"/>
        <w:suppressAutoHyphens/>
        <w:spacing w:after="0" w:line="240" w:lineRule="auto"/>
        <w:jc w:val="center"/>
        <w:rPr>
          <w:rFonts w:ascii="Roboto Slab" w:eastAsia="Times New Roman" w:hAnsi="Roboto Slab"/>
          <w:color w:val="444444"/>
          <w:kern w:val="1"/>
          <w:sz w:val="28"/>
          <w:szCs w:val="28"/>
          <w:lang w:eastAsia="ar-SA"/>
        </w:rPr>
      </w:pPr>
      <w:r w:rsidRPr="00071C1F">
        <w:rPr>
          <w:rFonts w:ascii="Roboto Slab" w:eastAsia="Times New Roman" w:hAnsi="Roboto Slab"/>
          <w:color w:val="444444"/>
          <w:kern w:val="1"/>
          <w:sz w:val="28"/>
          <w:szCs w:val="28"/>
          <w:lang w:eastAsia="ar-SA"/>
        </w:rPr>
        <w:t>Manifestazione</w:t>
      </w:r>
      <w:r>
        <w:rPr>
          <w:rFonts w:ascii="Roboto Slab" w:eastAsia="Times New Roman" w:hAnsi="Roboto Slab"/>
          <w:color w:val="444444"/>
          <w:kern w:val="1"/>
          <w:sz w:val="28"/>
          <w:szCs w:val="28"/>
          <w:lang w:eastAsia="ar-SA"/>
        </w:rPr>
        <w:t xml:space="preserve"> </w:t>
      </w:r>
      <w:r w:rsidRPr="00071C1F">
        <w:rPr>
          <w:rFonts w:ascii="Roboto Slab" w:eastAsia="Times New Roman" w:hAnsi="Roboto Slab"/>
          <w:color w:val="444444"/>
          <w:kern w:val="1"/>
          <w:sz w:val="28"/>
          <w:szCs w:val="28"/>
          <w:lang w:eastAsia="ar-SA"/>
        </w:rPr>
        <w:t>“Erbe e fiori al Borgo”</w:t>
      </w:r>
    </w:p>
    <w:p w:rsidR="00071C1F" w:rsidRPr="00071C1F" w:rsidRDefault="00071C1F" w:rsidP="00071C1F">
      <w:pPr>
        <w:shd w:val="clear" w:color="auto" w:fill="FFFFFF"/>
        <w:suppressAutoHyphens/>
        <w:spacing w:after="0" w:line="240" w:lineRule="auto"/>
        <w:jc w:val="center"/>
        <w:rPr>
          <w:rFonts w:ascii="Roboto Slab" w:eastAsia="Times New Roman" w:hAnsi="Roboto Slab"/>
          <w:b/>
          <w:bCs/>
          <w:color w:val="FF0000"/>
          <w:kern w:val="1"/>
          <w:sz w:val="28"/>
          <w:szCs w:val="28"/>
          <w:lang w:eastAsia="ar-SA"/>
        </w:rPr>
      </w:pPr>
      <w:r w:rsidRPr="00071C1F">
        <w:rPr>
          <w:rFonts w:ascii="Roboto Slab" w:eastAsia="Times New Roman" w:hAnsi="Roboto Slab"/>
          <w:b/>
          <w:bCs/>
          <w:color w:val="444444"/>
          <w:kern w:val="1"/>
          <w:sz w:val="28"/>
          <w:szCs w:val="28"/>
          <w:lang w:eastAsia="ar-SA"/>
        </w:rPr>
        <w:t>Gran Festa di Primavera</w:t>
      </w:r>
      <w:r>
        <w:rPr>
          <w:rFonts w:ascii="Roboto Slab" w:eastAsia="Times New Roman" w:hAnsi="Roboto Slab"/>
          <w:b/>
          <w:bCs/>
          <w:color w:val="444444"/>
          <w:kern w:val="1"/>
          <w:sz w:val="28"/>
          <w:szCs w:val="28"/>
          <w:lang w:eastAsia="ar-SA"/>
        </w:rPr>
        <w:t xml:space="preserve"> a </w:t>
      </w:r>
      <w:r w:rsidRPr="00071C1F">
        <w:rPr>
          <w:rFonts w:ascii="Roboto Slab" w:eastAsia="Times New Roman" w:hAnsi="Roboto Slab"/>
          <w:b/>
          <w:bCs/>
          <w:color w:val="444444"/>
          <w:kern w:val="1"/>
          <w:sz w:val="28"/>
          <w:szCs w:val="28"/>
          <w:lang w:eastAsia="ar-SA"/>
        </w:rPr>
        <w:t>Borgo Sant’Antonio – Porta Pesa</w:t>
      </w:r>
      <w:r w:rsidRPr="00071C1F">
        <w:rPr>
          <w:rFonts w:ascii="Roboto Slab" w:eastAsia="Times New Roman" w:hAnsi="Roboto Slab"/>
          <w:b/>
          <w:bCs/>
          <w:color w:val="444444"/>
          <w:kern w:val="1"/>
          <w:sz w:val="28"/>
          <w:szCs w:val="28"/>
          <w:lang w:eastAsia="ar-SA"/>
        </w:rPr>
        <w:br/>
      </w:r>
      <w:r w:rsidR="00966CBF">
        <w:rPr>
          <w:rFonts w:ascii="Roboto Slab" w:eastAsia="Times New Roman" w:hAnsi="Roboto Slab"/>
          <w:b/>
          <w:bCs/>
          <w:color w:val="FF0000"/>
          <w:kern w:val="1"/>
          <w:sz w:val="28"/>
          <w:szCs w:val="28"/>
          <w:lang w:eastAsia="ar-SA"/>
        </w:rPr>
        <w:t>Domenica 20 maggio 2018</w:t>
      </w:r>
    </w:p>
    <w:p w:rsidR="007B4E0D" w:rsidRPr="007B4E0D" w:rsidRDefault="007B4E0D" w:rsidP="007B4E0D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B4E0D">
        <w:rPr>
          <w:rFonts w:ascii="Times New Roman" w:hAnsi="Times New Roman"/>
          <w:b/>
          <w:color w:val="FF0000"/>
          <w:sz w:val="24"/>
          <w:szCs w:val="24"/>
        </w:rPr>
        <w:t xml:space="preserve">Una giornata speciale con le scuole del quartiere. </w:t>
      </w:r>
    </w:p>
    <w:p w:rsidR="00071C1F" w:rsidRDefault="00071C1F" w:rsidP="004501B0">
      <w:pPr>
        <w:spacing w:after="0" w:line="240" w:lineRule="auto"/>
        <w:jc w:val="both"/>
        <w:rPr>
          <w:rFonts w:ascii="Bookman Old Style" w:hAnsi="Bookman Old Style" w:cs="Tahoma"/>
        </w:rPr>
      </w:pPr>
    </w:p>
    <w:p w:rsidR="00951ACD" w:rsidRDefault="00951ACD" w:rsidP="004501B0">
      <w:pPr>
        <w:spacing w:after="0" w:line="240" w:lineRule="auto"/>
        <w:jc w:val="both"/>
        <w:rPr>
          <w:rFonts w:ascii="Bookman Old Style" w:hAnsi="Bookman Old Style" w:cs="Tahoma"/>
          <w:bCs/>
        </w:rPr>
      </w:pPr>
      <w:r w:rsidRPr="00F42E75">
        <w:rPr>
          <w:rFonts w:ascii="Bookman Old Style" w:hAnsi="Bookman Old Style" w:cs="Tahoma"/>
        </w:rPr>
        <w:t xml:space="preserve">L’Associazione </w:t>
      </w:r>
      <w:r w:rsidRPr="00F42E75">
        <w:rPr>
          <w:rFonts w:ascii="Bookman Old Style" w:hAnsi="Bookman Old Style" w:cs="Tahoma"/>
          <w:b/>
        </w:rPr>
        <w:t>“BORGO Sant’ ANTONIO</w:t>
      </w:r>
      <w:r w:rsidR="005E2C8B">
        <w:rPr>
          <w:rFonts w:ascii="Bookman Old Style" w:hAnsi="Bookman Old Style" w:cs="Tahoma"/>
          <w:b/>
        </w:rPr>
        <w:t xml:space="preserve"> PORTA PESA</w:t>
      </w:r>
      <w:r w:rsidRPr="00F42E75">
        <w:rPr>
          <w:rFonts w:ascii="Bookman Old Style" w:hAnsi="Bookman Old Style" w:cs="Tahoma"/>
          <w:b/>
        </w:rPr>
        <w:t>”</w:t>
      </w:r>
      <w:r w:rsidRPr="00F42E75">
        <w:rPr>
          <w:rFonts w:ascii="Bookman Old Style" w:hAnsi="Bookman Old Style" w:cs="Tahoma"/>
        </w:rPr>
        <w:t xml:space="preserve">, in collaborazione con </w:t>
      </w:r>
      <w:r w:rsidR="002E2B0D" w:rsidRPr="002E2B0D">
        <w:rPr>
          <w:rFonts w:ascii="Bookman Old Style" w:hAnsi="Bookman Old Style" w:cs="Tahoma"/>
          <w:b/>
        </w:rPr>
        <w:t>l’Istituto Comprensivo Perugia 2 e l’A.GE. Foscolo</w:t>
      </w:r>
      <w:r w:rsidR="002E2B0D">
        <w:rPr>
          <w:rFonts w:ascii="Bookman Old Style" w:hAnsi="Bookman Old Style" w:cs="Tahoma"/>
        </w:rPr>
        <w:t xml:space="preserve">, con </w:t>
      </w:r>
      <w:r w:rsidRPr="00F42E75">
        <w:rPr>
          <w:rFonts w:ascii="Bookman Old Style" w:hAnsi="Bookman Old Style" w:cs="Tahoma"/>
        </w:rPr>
        <w:t>il</w:t>
      </w:r>
      <w:r w:rsidR="004501B0">
        <w:rPr>
          <w:rFonts w:ascii="Bookman Old Style" w:hAnsi="Bookman Old Style" w:cs="Tahoma"/>
        </w:rPr>
        <w:t xml:space="preserve"> </w:t>
      </w:r>
      <w:r w:rsidR="002E2B0D">
        <w:rPr>
          <w:rFonts w:ascii="Bookman Old Style" w:hAnsi="Bookman Old Style" w:cs="Tahoma"/>
        </w:rPr>
        <w:t xml:space="preserve">patrocinio del </w:t>
      </w:r>
      <w:r>
        <w:rPr>
          <w:rFonts w:ascii="Bookman Old Style" w:hAnsi="Bookman Old Style"/>
          <w:b/>
          <w:bCs/>
        </w:rPr>
        <w:t>Comune di Perugia</w:t>
      </w:r>
      <w:r w:rsidR="0048430A">
        <w:rPr>
          <w:rFonts w:ascii="Bookman Old Style" w:hAnsi="Bookman Old Style"/>
          <w:b/>
          <w:bCs/>
        </w:rPr>
        <w:t xml:space="preserve"> </w:t>
      </w:r>
      <w:r w:rsidR="0048430A" w:rsidRPr="0048430A">
        <w:rPr>
          <w:rFonts w:ascii="Bookman Old Style" w:hAnsi="Bookman Old Style"/>
          <w:bCs/>
        </w:rPr>
        <w:t>e il contributo di</w:t>
      </w:r>
      <w:r w:rsidR="0048430A">
        <w:rPr>
          <w:rFonts w:ascii="Bookman Old Style" w:hAnsi="Bookman Old Style"/>
          <w:b/>
          <w:bCs/>
        </w:rPr>
        <w:t xml:space="preserve"> EMI Monteluce e Città del Sole,</w:t>
      </w:r>
      <w:r w:rsidR="00F36D1A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 xml:space="preserve">organizza per </w:t>
      </w:r>
      <w:r>
        <w:rPr>
          <w:rFonts w:ascii="Bookman Old Style" w:hAnsi="Bookman Old Style"/>
          <w:b/>
          <w:bCs/>
        </w:rPr>
        <w:t>d</w:t>
      </w:r>
      <w:r>
        <w:rPr>
          <w:rFonts w:ascii="Bookman Old Style" w:hAnsi="Bookman Old Style" w:cs="Tahoma"/>
          <w:b/>
          <w:bCs/>
        </w:rPr>
        <w:t xml:space="preserve">omenica </w:t>
      </w:r>
      <w:r w:rsidR="005E2C8B">
        <w:rPr>
          <w:rFonts w:ascii="Bookman Old Style" w:hAnsi="Bookman Old Style" w:cs="Tahoma"/>
          <w:b/>
          <w:bCs/>
        </w:rPr>
        <w:t>2</w:t>
      </w:r>
      <w:r w:rsidR="00966CBF">
        <w:rPr>
          <w:rFonts w:ascii="Bookman Old Style" w:hAnsi="Bookman Old Style" w:cs="Tahoma"/>
          <w:b/>
          <w:bCs/>
        </w:rPr>
        <w:t>0</w:t>
      </w:r>
      <w:r>
        <w:rPr>
          <w:rFonts w:ascii="Bookman Old Style" w:hAnsi="Bookman Old Style" w:cs="Tahoma"/>
          <w:b/>
          <w:bCs/>
        </w:rPr>
        <w:t xml:space="preserve"> maggio 201</w:t>
      </w:r>
      <w:r w:rsidR="00966CBF">
        <w:rPr>
          <w:rFonts w:ascii="Bookman Old Style" w:hAnsi="Bookman Old Style" w:cs="Tahoma"/>
          <w:b/>
          <w:bCs/>
        </w:rPr>
        <w:t>8</w:t>
      </w:r>
      <w:r w:rsidR="00640069">
        <w:rPr>
          <w:rFonts w:ascii="Bookman Old Style" w:hAnsi="Bookman Old Style" w:cs="Tahoma"/>
          <w:b/>
          <w:bCs/>
        </w:rPr>
        <w:t xml:space="preserve"> </w:t>
      </w:r>
      <w:r w:rsidR="00640069" w:rsidRPr="00640069">
        <w:rPr>
          <w:rFonts w:ascii="Bookman Old Style" w:hAnsi="Bookman Old Style" w:cs="Tahoma"/>
          <w:bCs/>
        </w:rPr>
        <w:t xml:space="preserve">la </w:t>
      </w:r>
      <w:r w:rsidR="002E2B0D">
        <w:rPr>
          <w:rFonts w:ascii="Bookman Old Style" w:hAnsi="Bookman Old Style" w:cs="Tahoma"/>
          <w:bCs/>
        </w:rPr>
        <w:t>qu</w:t>
      </w:r>
      <w:r w:rsidR="00966CBF">
        <w:rPr>
          <w:rFonts w:ascii="Bookman Old Style" w:hAnsi="Bookman Old Style" w:cs="Tahoma"/>
          <w:bCs/>
        </w:rPr>
        <w:t>inta</w:t>
      </w:r>
      <w:r w:rsidR="00640069" w:rsidRPr="00640069">
        <w:rPr>
          <w:rFonts w:ascii="Bookman Old Style" w:hAnsi="Bookman Old Style" w:cs="Tahoma"/>
          <w:bCs/>
        </w:rPr>
        <w:t xml:space="preserve"> edizione della</w:t>
      </w:r>
      <w:r w:rsidR="00640069">
        <w:rPr>
          <w:rFonts w:ascii="Bookman Old Style" w:hAnsi="Bookman Old Style" w:cs="Tahoma"/>
          <w:b/>
          <w:bCs/>
        </w:rPr>
        <w:t xml:space="preserve"> </w:t>
      </w:r>
      <w:r>
        <w:rPr>
          <w:rFonts w:ascii="Bookman Old Style" w:hAnsi="Bookman Old Style" w:cs="Tahoma"/>
          <w:bCs/>
        </w:rPr>
        <w:t xml:space="preserve">manifestazione denominata </w:t>
      </w:r>
      <w:r w:rsidR="002E2B0D">
        <w:rPr>
          <w:rFonts w:ascii="Bookman Old Style" w:hAnsi="Bookman Old Style" w:cs="Tahoma"/>
          <w:b/>
          <w:bCs/>
        </w:rPr>
        <w:t>“Gran Festa di primavera”.</w:t>
      </w:r>
    </w:p>
    <w:p w:rsidR="004501B0" w:rsidRDefault="004501B0" w:rsidP="00951ACD">
      <w:pPr>
        <w:spacing w:after="0" w:line="240" w:lineRule="auto"/>
        <w:ind w:firstLine="708"/>
        <w:jc w:val="both"/>
        <w:rPr>
          <w:rFonts w:ascii="Bookman Old Style" w:hAnsi="Bookman Old Style" w:cs="Tahoma"/>
          <w:bCs/>
        </w:rPr>
      </w:pPr>
    </w:p>
    <w:p w:rsidR="00951ACD" w:rsidRPr="00951ACD" w:rsidRDefault="00951ACD" w:rsidP="00951ACD">
      <w:pPr>
        <w:spacing w:after="0" w:line="240" w:lineRule="auto"/>
        <w:ind w:firstLine="708"/>
        <w:jc w:val="both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Cs/>
        </w:rPr>
        <w:t xml:space="preserve">Un momento di festa all’insegna della </w:t>
      </w:r>
      <w:r w:rsidR="002E2B0D">
        <w:rPr>
          <w:rFonts w:ascii="Bookman Old Style" w:hAnsi="Bookman Old Style" w:cs="Tahoma"/>
          <w:b/>
          <w:bCs/>
        </w:rPr>
        <w:t>socialità,</w:t>
      </w:r>
      <w:r w:rsidRPr="00951ACD">
        <w:rPr>
          <w:rFonts w:ascii="Bookman Old Style" w:hAnsi="Bookman Old Style" w:cs="Tahoma"/>
          <w:b/>
          <w:bCs/>
        </w:rPr>
        <w:t xml:space="preserve"> </w:t>
      </w:r>
      <w:r w:rsidR="002E2B0D">
        <w:rPr>
          <w:rFonts w:ascii="Bookman Old Style" w:hAnsi="Bookman Old Style" w:cs="Tahoma"/>
          <w:b/>
          <w:bCs/>
        </w:rPr>
        <w:t>della solidarietà,</w:t>
      </w:r>
      <w:r w:rsidRPr="00951ACD">
        <w:rPr>
          <w:rFonts w:ascii="Bookman Old Style" w:hAnsi="Bookman Old Style" w:cs="Tahoma"/>
          <w:b/>
          <w:bCs/>
        </w:rPr>
        <w:t xml:space="preserve"> del</w:t>
      </w:r>
      <w:r w:rsidR="002E2B0D">
        <w:rPr>
          <w:rFonts w:ascii="Bookman Old Style" w:hAnsi="Bookman Old Style" w:cs="Tahoma"/>
          <w:b/>
          <w:bCs/>
        </w:rPr>
        <w:t xml:space="preserve">la scoperta e valorizzazione del territorio, dove i veri protagonisti sono gli alunni e gli insegnanti </w:t>
      </w:r>
      <w:r w:rsidR="002E2B0D">
        <w:rPr>
          <w:rFonts w:ascii="Bookman Old Style" w:hAnsi="Bookman Old Style"/>
          <w:b/>
          <w:bCs/>
        </w:rPr>
        <w:t>delle Scuole del quartiere</w:t>
      </w:r>
      <w:r w:rsidR="00B31759">
        <w:rPr>
          <w:rFonts w:ascii="Bookman Old Style" w:hAnsi="Bookman Old Style"/>
          <w:b/>
          <w:bCs/>
        </w:rPr>
        <w:t>.</w:t>
      </w:r>
    </w:p>
    <w:p w:rsidR="00C260E4" w:rsidRDefault="00951ACD" w:rsidP="00C260E4">
      <w:pPr>
        <w:spacing w:after="0" w:line="240" w:lineRule="auto"/>
        <w:jc w:val="both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ab/>
      </w:r>
      <w:r w:rsidR="00C260E4" w:rsidRPr="00C260E4">
        <w:rPr>
          <w:rFonts w:ascii="Bookman Old Style" w:hAnsi="Bookman Old Style" w:cs="Tahoma"/>
          <w:b/>
          <w:bCs/>
        </w:rPr>
        <w:t>Musica, pittura, spettacoli animeranno le vie d</w:t>
      </w:r>
      <w:r w:rsidR="00C260E4">
        <w:rPr>
          <w:rFonts w:ascii="Bookman Old Style" w:hAnsi="Bookman Old Style" w:cs="Tahoma"/>
          <w:b/>
          <w:bCs/>
        </w:rPr>
        <w:t>i</w:t>
      </w:r>
      <w:r w:rsidR="00C260E4" w:rsidRPr="00C260E4">
        <w:rPr>
          <w:rFonts w:ascii="Bookman Old Style" w:hAnsi="Bookman Old Style" w:cs="Tahoma"/>
          <w:b/>
          <w:bCs/>
        </w:rPr>
        <w:t xml:space="preserve"> Borgo </w:t>
      </w:r>
      <w:r w:rsidR="00C260E4">
        <w:rPr>
          <w:rFonts w:ascii="Bookman Old Style" w:hAnsi="Bookman Old Style" w:cs="Tahoma"/>
          <w:b/>
          <w:bCs/>
        </w:rPr>
        <w:t xml:space="preserve">Sant’Antonio grazie alle </w:t>
      </w:r>
      <w:r w:rsidR="00C260E4" w:rsidRPr="00C260E4">
        <w:rPr>
          <w:rFonts w:ascii="Bookman Old Style" w:hAnsi="Bookman Old Style" w:cs="Tahoma"/>
          <w:b/>
          <w:bCs/>
        </w:rPr>
        <w:t xml:space="preserve">performance artistiche e culturali </w:t>
      </w:r>
      <w:r w:rsidR="00C260E4">
        <w:rPr>
          <w:rFonts w:ascii="Bookman Old Style" w:hAnsi="Bookman Old Style" w:cs="Tahoma"/>
          <w:b/>
          <w:bCs/>
        </w:rPr>
        <w:t>delle classi della Scuola elementare Ciabatti e</w:t>
      </w:r>
      <w:r w:rsidR="00B205C4">
        <w:rPr>
          <w:rFonts w:ascii="Bookman Old Style" w:hAnsi="Bookman Old Style" w:cs="Tahoma"/>
          <w:b/>
          <w:bCs/>
        </w:rPr>
        <w:t xml:space="preserve"> Sant’Erminio e </w:t>
      </w:r>
      <w:r w:rsidR="00C260E4">
        <w:rPr>
          <w:rFonts w:ascii="Bookman Old Style" w:hAnsi="Bookman Old Style" w:cs="Tahoma"/>
          <w:b/>
          <w:bCs/>
        </w:rPr>
        <w:t>della Scuola media Foscolo che si esibiranno nei saggi finali delle attività scolastiche ed extrascolastiche.</w:t>
      </w:r>
    </w:p>
    <w:p w:rsidR="00C260E4" w:rsidRDefault="00C260E4" w:rsidP="00C260E4">
      <w:pPr>
        <w:spacing w:after="0" w:line="240" w:lineRule="auto"/>
        <w:jc w:val="both"/>
        <w:rPr>
          <w:rFonts w:ascii="Bookman Old Style" w:hAnsi="Bookman Old Style" w:cs="Tahoma"/>
          <w:b/>
          <w:bCs/>
        </w:rPr>
      </w:pPr>
    </w:p>
    <w:p w:rsidR="00A937F9" w:rsidRDefault="00D40C90" w:rsidP="00640069">
      <w:pPr>
        <w:spacing w:after="0" w:line="240" w:lineRule="auto"/>
        <w:ind w:firstLine="708"/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 xml:space="preserve">Molte le iniziative </w:t>
      </w:r>
      <w:r w:rsidR="00A937F9">
        <w:rPr>
          <w:rFonts w:ascii="Bookman Old Style" w:hAnsi="Bookman Old Style" w:cs="Tahoma"/>
          <w:bCs/>
        </w:rPr>
        <w:t>previste nella giornata:</w:t>
      </w:r>
    </w:p>
    <w:p w:rsidR="00A937F9" w:rsidRDefault="00D40C90" w:rsidP="00640069">
      <w:pPr>
        <w:spacing w:after="0" w:line="240" w:lineRule="auto"/>
        <w:ind w:firstLine="708"/>
        <w:jc w:val="both"/>
        <w:rPr>
          <w:rFonts w:ascii="Bookman Old Style" w:hAnsi="Bookman Old Style" w:cs="Tahoma"/>
          <w:bCs/>
          <w:i/>
          <w:iCs/>
        </w:rPr>
      </w:pPr>
      <w:r>
        <w:rPr>
          <w:rFonts w:ascii="Bookman Old Style" w:hAnsi="Bookman Old Style" w:cs="Tahoma"/>
          <w:bCs/>
        </w:rPr>
        <w:t xml:space="preserve">A cominciare </w:t>
      </w:r>
      <w:r w:rsidR="00A937F9">
        <w:rPr>
          <w:rFonts w:ascii="Bookman Old Style" w:hAnsi="Bookman Old Style" w:cs="Tahoma"/>
          <w:bCs/>
        </w:rPr>
        <w:t>dal</w:t>
      </w:r>
      <w:r>
        <w:rPr>
          <w:rFonts w:ascii="Bookman Old Style" w:hAnsi="Bookman Old Style" w:cs="Tahoma"/>
          <w:bCs/>
        </w:rPr>
        <w:t xml:space="preserve">la </w:t>
      </w:r>
      <w:r w:rsidRPr="00B205C4">
        <w:rPr>
          <w:rFonts w:ascii="Bookman Old Style" w:hAnsi="Bookman Old Style" w:cs="Tahoma"/>
          <w:b/>
          <w:bCs/>
        </w:rPr>
        <w:t>Mostra – mercato</w:t>
      </w:r>
      <w:r>
        <w:rPr>
          <w:rFonts w:ascii="Bookman Old Style" w:hAnsi="Bookman Old Style" w:cs="Tahoma"/>
          <w:bCs/>
        </w:rPr>
        <w:t xml:space="preserve">, dove </w:t>
      </w:r>
      <w:r w:rsidR="00567DE9">
        <w:rPr>
          <w:rFonts w:ascii="Bookman Old Style" w:hAnsi="Bookman Old Style" w:cs="Tahoma"/>
          <w:bCs/>
        </w:rPr>
        <w:t xml:space="preserve">ci saranno due stands di eccezione con le </w:t>
      </w:r>
      <w:r w:rsidR="00567DE9" w:rsidRPr="00567DE9">
        <w:rPr>
          <w:rFonts w:ascii="Bookman Old Style" w:hAnsi="Bookman Old Style" w:cs="Tahoma"/>
          <w:b/>
          <w:bCs/>
        </w:rPr>
        <w:t>erbe aromatiche ed officinali</w:t>
      </w:r>
      <w:r w:rsidR="00567DE9">
        <w:rPr>
          <w:rFonts w:ascii="Bookman Old Style" w:hAnsi="Bookman Old Style" w:cs="Tahoma"/>
          <w:bCs/>
        </w:rPr>
        <w:t xml:space="preserve"> degli alunni della Scuola elementare di Sant’Ermio</w:t>
      </w:r>
      <w:r w:rsidR="00A937F9" w:rsidRPr="00A937F9">
        <w:rPr>
          <w:rFonts w:ascii="Bookman Old Style" w:hAnsi="Bookman Old Style" w:cs="Tahoma"/>
          <w:bCs/>
        </w:rPr>
        <w:t xml:space="preserve"> </w:t>
      </w:r>
      <w:r w:rsidR="00567DE9">
        <w:rPr>
          <w:rFonts w:ascii="Bookman Old Style" w:hAnsi="Bookman Old Style" w:cs="Tahoma"/>
          <w:bCs/>
        </w:rPr>
        <w:t xml:space="preserve">e il </w:t>
      </w:r>
      <w:r w:rsidR="00567DE9" w:rsidRPr="00567DE9">
        <w:rPr>
          <w:rFonts w:ascii="Bookman Old Style" w:hAnsi="Bookman Old Style" w:cs="Tahoma"/>
          <w:b/>
          <w:bCs/>
        </w:rPr>
        <w:t>Punto di raccolta Dona Cibo</w:t>
      </w:r>
      <w:r w:rsidR="00567DE9">
        <w:rPr>
          <w:rFonts w:ascii="Bookman Old Style" w:hAnsi="Bookman Old Style" w:cs="Tahoma"/>
          <w:bCs/>
        </w:rPr>
        <w:t xml:space="preserve"> de</w:t>
      </w:r>
      <w:r w:rsidR="00A937F9" w:rsidRPr="00A937F9">
        <w:rPr>
          <w:rFonts w:ascii="Bookman Old Style" w:hAnsi="Bookman Old Style" w:cs="Tahoma"/>
          <w:bCs/>
        </w:rPr>
        <w:t>gli alunni delle Classi Seconde Foscolo</w:t>
      </w:r>
      <w:r w:rsidR="00A937F9" w:rsidRPr="00A937F9">
        <w:rPr>
          <w:rFonts w:ascii="Bookman Old Style" w:hAnsi="Bookman Old Style" w:cs="Tahoma"/>
          <w:bCs/>
          <w:i/>
          <w:iCs/>
        </w:rPr>
        <w:t>.</w:t>
      </w:r>
    </w:p>
    <w:p w:rsidR="008A2950" w:rsidRPr="008A2950" w:rsidRDefault="00752627" w:rsidP="008A2950">
      <w:pPr>
        <w:spacing w:after="0" w:line="240" w:lineRule="auto"/>
        <w:jc w:val="both"/>
        <w:rPr>
          <w:rFonts w:ascii="Bookman Old Style" w:hAnsi="Bookman Old Style" w:cs="Tahoma"/>
          <w:bCs/>
          <w:iCs/>
        </w:rPr>
      </w:pPr>
      <w:r>
        <w:rPr>
          <w:rFonts w:ascii="Bookman Old Style" w:hAnsi="Bookman Old Style" w:cs="Tahoma"/>
          <w:bCs/>
          <w:iCs/>
        </w:rPr>
        <w:t xml:space="preserve">Per gli appassionati della natura e della cucina di una volta </w:t>
      </w:r>
      <w:r w:rsidR="008A2950" w:rsidRPr="008A2950">
        <w:rPr>
          <w:rFonts w:ascii="Bookman Old Style" w:hAnsi="Bookman Old Style" w:cs="Tahoma"/>
          <w:b/>
          <w:bCs/>
          <w:iCs/>
        </w:rPr>
        <w:t>Laboratorio creativo “Fiori ed Erbe nel Piatto”</w:t>
      </w:r>
      <w:r w:rsidR="008A2950" w:rsidRPr="008A2950">
        <w:rPr>
          <w:rFonts w:ascii="Bookman Old Style" w:hAnsi="Bookman Old Style" w:cs="Tahoma"/>
          <w:bCs/>
          <w:iCs/>
        </w:rPr>
        <w:t xml:space="preserve"> a cura di Riorita</w:t>
      </w:r>
    </w:p>
    <w:p w:rsidR="008A2950" w:rsidRDefault="008A2950" w:rsidP="00640069">
      <w:pPr>
        <w:spacing w:after="0" w:line="240" w:lineRule="auto"/>
        <w:ind w:firstLine="708"/>
        <w:jc w:val="both"/>
        <w:rPr>
          <w:rFonts w:ascii="Bookman Old Style" w:hAnsi="Bookman Old Style" w:cs="Tahoma"/>
          <w:bCs/>
          <w:i/>
          <w:iCs/>
        </w:rPr>
      </w:pPr>
    </w:p>
    <w:p w:rsidR="00A937F9" w:rsidRDefault="00501F34" w:rsidP="00A937F9">
      <w:pPr>
        <w:spacing w:after="0" w:line="240" w:lineRule="auto"/>
        <w:ind w:firstLine="708"/>
        <w:jc w:val="both"/>
        <w:rPr>
          <w:rFonts w:ascii="Bookman Old Style" w:hAnsi="Bookman Old Style" w:cs="Tahoma"/>
          <w:bCs/>
        </w:rPr>
      </w:pPr>
      <w:r w:rsidRPr="00501F34">
        <w:rPr>
          <w:rFonts w:ascii="Bookman Old Style" w:hAnsi="Bookman Old Style" w:cs="Tahoma"/>
          <w:bCs/>
        </w:rPr>
        <w:t xml:space="preserve">La mattina di domenica si terrà </w:t>
      </w:r>
      <w:r>
        <w:rPr>
          <w:rFonts w:ascii="Bookman Old Style" w:hAnsi="Bookman Old Style" w:cs="Tahoma"/>
          <w:bCs/>
        </w:rPr>
        <w:t>i</w:t>
      </w:r>
      <w:r w:rsidR="00A937F9" w:rsidRPr="00501F34">
        <w:rPr>
          <w:rFonts w:ascii="Bookman Old Style" w:hAnsi="Bookman Old Style" w:cs="Tahoma"/>
          <w:bCs/>
        </w:rPr>
        <w:t>l</w:t>
      </w:r>
      <w:r w:rsidR="00A937F9">
        <w:rPr>
          <w:rFonts w:ascii="Bookman Old Style" w:hAnsi="Bookman Old Style" w:cs="Tahoma"/>
          <w:b/>
          <w:bCs/>
        </w:rPr>
        <w:t xml:space="preserve"> </w:t>
      </w:r>
      <w:r w:rsidR="00966CBF">
        <w:rPr>
          <w:rFonts w:ascii="Bookman Old Style" w:hAnsi="Bookman Old Style" w:cs="Tahoma"/>
          <w:b/>
          <w:bCs/>
        </w:rPr>
        <w:t>3</w:t>
      </w:r>
      <w:r w:rsidR="00A937F9" w:rsidRPr="00A937F9">
        <w:rPr>
          <w:rFonts w:ascii="Bookman Old Style" w:hAnsi="Bookman Old Style" w:cs="Tahoma"/>
          <w:b/>
          <w:bCs/>
        </w:rPr>
        <w:t>° Festival della lettura per bambini e</w:t>
      </w:r>
      <w:r w:rsidR="00A937F9">
        <w:rPr>
          <w:rFonts w:ascii="Bookman Old Style" w:hAnsi="Bookman Old Style" w:cs="Tahoma"/>
          <w:b/>
          <w:bCs/>
        </w:rPr>
        <w:t xml:space="preserve"> </w:t>
      </w:r>
      <w:r w:rsidR="00A937F9" w:rsidRPr="00A937F9">
        <w:rPr>
          <w:rFonts w:ascii="Bookman Old Style" w:hAnsi="Bookman Old Style" w:cs="Tahoma"/>
          <w:b/>
          <w:bCs/>
        </w:rPr>
        <w:t>ragazzi</w:t>
      </w:r>
      <w:r w:rsidR="00A937F9">
        <w:rPr>
          <w:rFonts w:ascii="Bookman Old Style" w:hAnsi="Bookman Old Style" w:cs="Tahoma"/>
          <w:b/>
          <w:bCs/>
        </w:rPr>
        <w:t>, con il Bibliobus e le letture animate della Biblioteca per ragazzi,</w:t>
      </w:r>
      <w:r w:rsidR="00A937F9" w:rsidRPr="00A937F9">
        <w:rPr>
          <w:rFonts w:ascii="Bookman Old Style" w:hAnsi="Bookman Old Style" w:cs="Tahoma"/>
          <w:b/>
          <w:bCs/>
        </w:rPr>
        <w:t xml:space="preserve"> </w:t>
      </w:r>
      <w:r w:rsidR="00A937F9">
        <w:rPr>
          <w:rFonts w:ascii="Bookman Old Style" w:hAnsi="Bookman Old Style" w:cs="Tahoma"/>
          <w:b/>
          <w:bCs/>
        </w:rPr>
        <w:t>l’esposizione di libri della Libreria “Mannaggia”.</w:t>
      </w:r>
    </w:p>
    <w:p w:rsidR="00F604D7" w:rsidRPr="00F604D7" w:rsidRDefault="00501F34" w:rsidP="00F604D7">
      <w:pPr>
        <w:spacing w:after="0" w:line="240" w:lineRule="auto"/>
        <w:ind w:firstLine="708"/>
        <w:jc w:val="both"/>
        <w:rPr>
          <w:rFonts w:ascii="Bookman Old Style" w:hAnsi="Bookman Old Style" w:cs="Tahoma"/>
          <w:b/>
          <w:bCs/>
          <w:iCs/>
        </w:rPr>
      </w:pPr>
      <w:r>
        <w:rPr>
          <w:rFonts w:ascii="Bookman Old Style" w:hAnsi="Bookman Old Style" w:cs="Tahoma"/>
          <w:bCs/>
          <w:iCs/>
        </w:rPr>
        <w:t xml:space="preserve">Ritorna a gran richiesta </w:t>
      </w:r>
      <w:r w:rsidR="001B39BF">
        <w:rPr>
          <w:rFonts w:ascii="Bookman Old Style" w:hAnsi="Bookman Old Style" w:cs="Tahoma"/>
          <w:bCs/>
          <w:iCs/>
        </w:rPr>
        <w:t>il</w:t>
      </w:r>
      <w:r w:rsidR="00A937F9" w:rsidRPr="00A937F9">
        <w:rPr>
          <w:rFonts w:ascii="Bookman Old Style" w:hAnsi="Bookman Old Style" w:cs="Tahoma"/>
          <w:bCs/>
          <w:iCs/>
        </w:rPr>
        <w:t xml:space="preserve"> </w:t>
      </w:r>
      <w:r w:rsidR="00A937F9" w:rsidRPr="00A937F9">
        <w:rPr>
          <w:rFonts w:ascii="Bookman Old Style" w:hAnsi="Bookman Old Style" w:cs="Tahoma"/>
          <w:b/>
          <w:bCs/>
          <w:iCs/>
        </w:rPr>
        <w:t>Torneo di scacchi</w:t>
      </w:r>
      <w:r w:rsidR="00A937F9" w:rsidRPr="00A937F9">
        <w:rPr>
          <w:rFonts w:ascii="Bookman Old Style" w:hAnsi="Bookman Old Style" w:cs="Tahoma"/>
          <w:bCs/>
          <w:iCs/>
        </w:rPr>
        <w:t xml:space="preserve"> </w:t>
      </w:r>
      <w:r w:rsidR="001B39BF" w:rsidRPr="001B39BF">
        <w:rPr>
          <w:rFonts w:ascii="Bookman Old Style" w:hAnsi="Bookman Old Style" w:cs="Tahoma"/>
          <w:b/>
          <w:bCs/>
          <w:iCs/>
        </w:rPr>
        <w:t>semilampo</w:t>
      </w:r>
      <w:r w:rsidR="001B39BF">
        <w:rPr>
          <w:rFonts w:ascii="Bookman Old Style" w:hAnsi="Bookman Old Style" w:cs="Tahoma"/>
          <w:bCs/>
          <w:iCs/>
        </w:rPr>
        <w:t xml:space="preserve"> </w:t>
      </w:r>
      <w:r w:rsidR="00A937F9" w:rsidRPr="00A937F9">
        <w:rPr>
          <w:rFonts w:ascii="Bookman Old Style" w:hAnsi="Bookman Old Style" w:cs="Tahoma"/>
          <w:bCs/>
          <w:iCs/>
        </w:rPr>
        <w:t xml:space="preserve">a cura dell’ASD </w:t>
      </w:r>
      <w:r>
        <w:rPr>
          <w:rFonts w:ascii="Bookman Old Style" w:hAnsi="Bookman Old Style" w:cs="Tahoma"/>
          <w:bCs/>
          <w:iCs/>
        </w:rPr>
        <w:t>Scacchistica Augusta Perusia presso l’Oratorio di S</w:t>
      </w:r>
      <w:r w:rsidR="00F604D7">
        <w:rPr>
          <w:rFonts w:ascii="Bookman Old Style" w:hAnsi="Bookman Old Style" w:cs="Tahoma"/>
          <w:bCs/>
          <w:iCs/>
        </w:rPr>
        <w:t>an Benedetto (via del Roscetto). Nel pomeriggio spazio al</w:t>
      </w:r>
      <w:r w:rsidR="00F604D7" w:rsidRPr="00F604D7">
        <w:rPr>
          <w:rFonts w:ascii="Bookman Old Style" w:hAnsi="Bookman Old Style" w:cs="Tahoma"/>
          <w:bCs/>
          <w:iCs/>
        </w:rPr>
        <w:t xml:space="preserve"> </w:t>
      </w:r>
      <w:r w:rsidR="00F604D7" w:rsidRPr="00F604D7">
        <w:rPr>
          <w:rFonts w:ascii="Bookman Old Style" w:hAnsi="Bookman Old Style" w:cs="Tahoma"/>
          <w:b/>
          <w:bCs/>
          <w:iCs/>
        </w:rPr>
        <w:t>Concerto per chitarra (alunni Ciabatti – M. L.Calabria).</w:t>
      </w:r>
    </w:p>
    <w:p w:rsidR="00501F34" w:rsidRDefault="00501F34" w:rsidP="00640069">
      <w:pPr>
        <w:spacing w:after="0" w:line="240" w:lineRule="auto"/>
        <w:ind w:firstLine="708"/>
        <w:jc w:val="both"/>
        <w:rPr>
          <w:rFonts w:ascii="Bookman Old Style" w:hAnsi="Bookman Old Style" w:cs="Tahoma"/>
          <w:bCs/>
          <w:iCs/>
        </w:rPr>
      </w:pPr>
    </w:p>
    <w:p w:rsidR="00501F34" w:rsidRDefault="00501F34" w:rsidP="00640069">
      <w:pPr>
        <w:spacing w:after="0" w:line="240" w:lineRule="auto"/>
        <w:ind w:firstLine="708"/>
        <w:jc w:val="both"/>
        <w:rPr>
          <w:rFonts w:ascii="Bookman Old Style" w:hAnsi="Bookman Old Style" w:cs="Tahoma"/>
          <w:b/>
          <w:bCs/>
          <w:iCs/>
        </w:rPr>
      </w:pPr>
      <w:r>
        <w:rPr>
          <w:rFonts w:ascii="Bookman Old Style" w:hAnsi="Bookman Old Style" w:cs="Tahoma"/>
          <w:bCs/>
          <w:iCs/>
        </w:rPr>
        <w:t>La chiesa di Sant’Antonio ospiterà una no stop di esibizioni: si comincia con lo</w:t>
      </w:r>
      <w:r w:rsidR="00A937F9">
        <w:rPr>
          <w:rFonts w:ascii="Bookman Old Style" w:hAnsi="Bookman Old Style" w:cs="Tahoma"/>
          <w:bCs/>
          <w:iCs/>
        </w:rPr>
        <w:t xml:space="preserve"> </w:t>
      </w:r>
      <w:r w:rsidRPr="00501F34">
        <w:rPr>
          <w:rFonts w:ascii="Bookman Old Style" w:hAnsi="Bookman Old Style" w:cs="Tahoma"/>
          <w:b/>
          <w:bCs/>
          <w:iCs/>
        </w:rPr>
        <w:t xml:space="preserve">Spettacolo teatrale </w:t>
      </w:r>
      <w:r w:rsidR="00BE1805" w:rsidRPr="00BE1805">
        <w:rPr>
          <w:rFonts w:ascii="Bookman Old Style" w:hAnsi="Bookman Old Style" w:cs="Tahoma"/>
          <w:b/>
          <w:bCs/>
          <w:iCs/>
        </w:rPr>
        <w:t xml:space="preserve">“Lui ama Lei, Lei ama Lui, ma…” </w:t>
      </w:r>
      <w:r w:rsidRPr="00B205C4">
        <w:rPr>
          <w:rFonts w:ascii="Bookman Old Style" w:hAnsi="Bookman Old Style" w:cs="Tahoma"/>
          <w:bCs/>
          <w:iCs/>
        </w:rPr>
        <w:t>(</w:t>
      </w:r>
      <w:r w:rsidRPr="00501F34">
        <w:rPr>
          <w:rFonts w:ascii="Bookman Old Style" w:hAnsi="Bookman Old Style" w:cs="Tahoma"/>
          <w:bCs/>
          <w:iCs/>
        </w:rPr>
        <w:t xml:space="preserve">classe </w:t>
      </w:r>
      <w:r w:rsidR="00BE1805">
        <w:rPr>
          <w:rFonts w:ascii="Bookman Old Style" w:hAnsi="Bookman Old Style" w:cs="Tahoma"/>
          <w:bCs/>
          <w:iCs/>
        </w:rPr>
        <w:t>2^ A</w:t>
      </w:r>
      <w:r w:rsidRPr="00501F34">
        <w:rPr>
          <w:rFonts w:ascii="Bookman Old Style" w:hAnsi="Bookman Old Style" w:cs="Tahoma"/>
          <w:bCs/>
          <w:iCs/>
        </w:rPr>
        <w:t xml:space="preserve"> Foscolo</w:t>
      </w:r>
      <w:r>
        <w:rPr>
          <w:rFonts w:ascii="Bookman Old Style" w:hAnsi="Bookman Old Style" w:cs="Tahoma"/>
          <w:bCs/>
          <w:iCs/>
        </w:rPr>
        <w:t xml:space="preserve">), a seguire </w:t>
      </w:r>
      <w:proofErr w:type="gramStart"/>
      <w:r>
        <w:rPr>
          <w:rFonts w:ascii="Bookman Old Style" w:hAnsi="Bookman Old Style" w:cs="Tahoma"/>
          <w:bCs/>
          <w:iCs/>
        </w:rPr>
        <w:t xml:space="preserve">lo </w:t>
      </w:r>
      <w:r w:rsidRPr="00501F34">
        <w:rPr>
          <w:rFonts w:ascii="Bookman Old Style" w:hAnsi="Bookman Old Style" w:cs="Tahoma"/>
          <w:b/>
          <w:bCs/>
          <w:iCs/>
        </w:rPr>
        <w:t xml:space="preserve"> </w:t>
      </w:r>
      <w:r w:rsidR="00066ABE" w:rsidRPr="00066ABE">
        <w:rPr>
          <w:rFonts w:ascii="Bookman Old Style" w:hAnsi="Bookman Old Style" w:cs="Tahoma"/>
          <w:b/>
          <w:bCs/>
          <w:iCs/>
        </w:rPr>
        <w:t>Spettacolo</w:t>
      </w:r>
      <w:proofErr w:type="gramEnd"/>
      <w:r w:rsidR="00066ABE" w:rsidRPr="00066ABE">
        <w:rPr>
          <w:rFonts w:ascii="Bookman Old Style" w:hAnsi="Bookman Old Style" w:cs="Tahoma"/>
          <w:b/>
          <w:bCs/>
          <w:iCs/>
        </w:rPr>
        <w:t xml:space="preserve"> teatrale “Non siamo principesse </w:t>
      </w:r>
      <w:r w:rsidR="00066ABE" w:rsidRPr="00066ABE">
        <w:rPr>
          <w:rFonts w:ascii="Bookman Old Style" w:hAnsi="Bookman Old Style" w:cs="Tahoma"/>
          <w:bCs/>
          <w:iCs/>
        </w:rPr>
        <w:t>(alunni scuola Ciabatti)</w:t>
      </w:r>
      <w:r w:rsidR="00066ABE">
        <w:rPr>
          <w:rFonts w:ascii="Bookman Old Style" w:hAnsi="Bookman Old Style" w:cs="Tahoma"/>
          <w:b/>
          <w:bCs/>
          <w:iCs/>
        </w:rPr>
        <w:t xml:space="preserve"> </w:t>
      </w:r>
      <w:r w:rsidRPr="00501F34">
        <w:rPr>
          <w:rFonts w:ascii="Bookman Old Style" w:hAnsi="Bookman Old Style" w:cs="Tahoma"/>
          <w:bCs/>
          <w:iCs/>
        </w:rPr>
        <w:t>e per finire</w:t>
      </w:r>
      <w:r>
        <w:rPr>
          <w:rFonts w:ascii="Bookman Old Style" w:hAnsi="Bookman Old Style" w:cs="Tahoma"/>
          <w:b/>
          <w:bCs/>
          <w:iCs/>
        </w:rPr>
        <w:t xml:space="preserve"> </w:t>
      </w:r>
      <w:r w:rsidR="00BE1805">
        <w:rPr>
          <w:rFonts w:ascii="Bookman Old Style" w:hAnsi="Bookman Old Style" w:cs="Tahoma"/>
          <w:b/>
          <w:bCs/>
          <w:iCs/>
        </w:rPr>
        <w:t>i</w:t>
      </w:r>
      <w:r w:rsidRPr="00501F34">
        <w:rPr>
          <w:rFonts w:ascii="Bookman Old Style" w:hAnsi="Bookman Old Style" w:cs="Tahoma"/>
          <w:b/>
          <w:bCs/>
          <w:iCs/>
        </w:rPr>
        <w:t xml:space="preserve">l Musical in inglese </w:t>
      </w:r>
      <w:r w:rsidR="00066ABE" w:rsidRPr="00066ABE">
        <w:rPr>
          <w:rFonts w:ascii="Bookman Old Style" w:hAnsi="Bookman Old Style" w:cs="Tahoma"/>
          <w:b/>
          <w:bCs/>
          <w:iCs/>
        </w:rPr>
        <w:t xml:space="preserve">“The Wizard of Oz” </w:t>
      </w:r>
      <w:r w:rsidRPr="00501F34">
        <w:rPr>
          <w:rFonts w:ascii="Bookman Old Style" w:hAnsi="Bookman Old Style" w:cs="Tahoma"/>
          <w:b/>
          <w:bCs/>
          <w:iCs/>
        </w:rPr>
        <w:t>(</w:t>
      </w:r>
      <w:r w:rsidR="00066ABE">
        <w:rPr>
          <w:rFonts w:ascii="Bookman Old Style" w:hAnsi="Bookman Old Style" w:cs="Tahoma"/>
          <w:bCs/>
          <w:iCs/>
        </w:rPr>
        <w:t>alunni scuola Ciabatti</w:t>
      </w:r>
      <w:r w:rsidR="00BE1805" w:rsidRPr="00066ABE">
        <w:rPr>
          <w:rFonts w:ascii="Bookman Old Style" w:hAnsi="Bookman Old Style" w:cs="Tahoma"/>
          <w:bCs/>
          <w:iCs/>
        </w:rPr>
        <w:t>)</w:t>
      </w:r>
      <w:r>
        <w:rPr>
          <w:rFonts w:ascii="Bookman Old Style" w:hAnsi="Bookman Old Style" w:cs="Tahoma"/>
          <w:b/>
          <w:bCs/>
          <w:iCs/>
        </w:rPr>
        <w:t>.</w:t>
      </w:r>
    </w:p>
    <w:p w:rsidR="00F604D7" w:rsidRDefault="00501F34" w:rsidP="00640069">
      <w:pPr>
        <w:spacing w:after="0" w:line="240" w:lineRule="auto"/>
        <w:ind w:firstLine="708"/>
        <w:jc w:val="both"/>
        <w:rPr>
          <w:rFonts w:ascii="Bookman Old Style" w:hAnsi="Bookman Old Style" w:cs="Tahoma"/>
          <w:bCs/>
          <w:iCs/>
        </w:rPr>
      </w:pPr>
      <w:r w:rsidRPr="00501F34">
        <w:rPr>
          <w:rFonts w:ascii="Bookman Old Style" w:hAnsi="Bookman Old Style" w:cs="Tahoma"/>
          <w:bCs/>
          <w:iCs/>
        </w:rPr>
        <w:t xml:space="preserve">L’Oratorio di Sant’Antonio </w:t>
      </w:r>
      <w:r>
        <w:rPr>
          <w:rFonts w:ascii="Bookman Old Style" w:hAnsi="Bookman Old Style" w:cs="Tahoma"/>
          <w:bCs/>
          <w:iCs/>
        </w:rPr>
        <w:t xml:space="preserve">ospiterà lo </w:t>
      </w:r>
      <w:r w:rsidR="00A937F9" w:rsidRPr="00A937F9">
        <w:rPr>
          <w:rFonts w:ascii="Bookman Old Style" w:hAnsi="Bookman Old Style" w:cs="Tahoma"/>
          <w:b/>
          <w:bCs/>
          <w:iCs/>
        </w:rPr>
        <w:t>Spazio Exhibit, Video e Live</w:t>
      </w:r>
      <w:r w:rsidR="00A937F9" w:rsidRPr="00A937F9">
        <w:rPr>
          <w:rFonts w:ascii="Bookman Old Style" w:hAnsi="Bookman Old Style" w:cs="Tahoma"/>
          <w:bCs/>
          <w:iCs/>
        </w:rPr>
        <w:t xml:space="preserve"> </w:t>
      </w:r>
      <w:r w:rsidR="00F604D7">
        <w:rPr>
          <w:rFonts w:ascii="Bookman Old Style" w:hAnsi="Bookman Old Style" w:cs="Tahoma"/>
          <w:bCs/>
          <w:iCs/>
        </w:rPr>
        <w:t>con la</w:t>
      </w:r>
      <w:r w:rsidR="00BE1805" w:rsidRPr="00BE1805">
        <w:rPr>
          <w:rFonts w:ascii="Bookman Old Style" w:hAnsi="Bookman Old Style" w:cs="Tahoma"/>
          <w:bCs/>
          <w:iCs/>
        </w:rPr>
        <w:t xml:space="preserve"> “prima” del film in inglese </w:t>
      </w:r>
      <w:r w:rsidR="00066ABE" w:rsidRPr="00066ABE">
        <w:rPr>
          <w:rFonts w:ascii="Bookman Old Style" w:hAnsi="Bookman Old Style" w:cs="Tahoma"/>
          <w:b/>
          <w:bCs/>
          <w:iCs/>
        </w:rPr>
        <w:t xml:space="preserve">“The Curse of the Emerald Amulet” </w:t>
      </w:r>
      <w:r w:rsidR="00066ABE" w:rsidRPr="00066ABE">
        <w:rPr>
          <w:rFonts w:ascii="Bookman Old Style" w:hAnsi="Bookman Old Style" w:cs="Tahoma"/>
          <w:bCs/>
          <w:iCs/>
        </w:rPr>
        <w:t>realizzato durante il laboratorio CreativeDay alla Scuola Foscolo</w:t>
      </w:r>
    </w:p>
    <w:p w:rsidR="00A937F9" w:rsidRDefault="007B4E0D" w:rsidP="00640069">
      <w:pPr>
        <w:spacing w:after="0" w:line="240" w:lineRule="auto"/>
        <w:ind w:firstLine="708"/>
        <w:jc w:val="both"/>
        <w:rPr>
          <w:rFonts w:ascii="Bookman Old Style" w:hAnsi="Bookman Old Style" w:cs="Tahoma"/>
          <w:b/>
          <w:bCs/>
          <w:iCs/>
        </w:rPr>
      </w:pPr>
      <w:r w:rsidRPr="007B4E0D">
        <w:rPr>
          <w:rFonts w:ascii="Bookman Old Style" w:hAnsi="Bookman Old Style" w:cs="Tahoma"/>
          <w:bCs/>
          <w:iCs/>
        </w:rPr>
        <w:t xml:space="preserve">Alla Piazzetta del porcellino </w:t>
      </w:r>
      <w:r w:rsidRPr="007B4E0D">
        <w:rPr>
          <w:rFonts w:ascii="Bookman Old Style" w:hAnsi="Bookman Old Style" w:cs="Tahoma"/>
          <w:b/>
          <w:bCs/>
          <w:iCs/>
        </w:rPr>
        <w:t xml:space="preserve">Esibizioni </w:t>
      </w:r>
      <w:r w:rsidR="00066ABE">
        <w:rPr>
          <w:rFonts w:ascii="Bookman Old Style" w:hAnsi="Bookman Old Style" w:cs="Tahoma"/>
          <w:b/>
          <w:bCs/>
          <w:iCs/>
        </w:rPr>
        <w:t>in libertà</w:t>
      </w:r>
      <w:r w:rsidRPr="007B4E0D">
        <w:rPr>
          <w:rFonts w:ascii="Bookman Old Style" w:hAnsi="Bookman Old Style" w:cs="Tahoma"/>
          <w:b/>
          <w:bCs/>
          <w:iCs/>
        </w:rPr>
        <w:t xml:space="preserve"> </w:t>
      </w:r>
      <w:r>
        <w:rPr>
          <w:rFonts w:ascii="Bookman Old Style" w:hAnsi="Bookman Old Style" w:cs="Tahoma"/>
          <w:bCs/>
          <w:iCs/>
        </w:rPr>
        <w:t>e</w:t>
      </w:r>
      <w:r w:rsidR="00501F34">
        <w:rPr>
          <w:rFonts w:ascii="Bookman Old Style" w:hAnsi="Bookman Old Style" w:cs="Tahoma"/>
          <w:bCs/>
          <w:iCs/>
        </w:rPr>
        <w:t xml:space="preserve"> </w:t>
      </w:r>
      <w:r w:rsidR="00B205C4">
        <w:rPr>
          <w:rFonts w:ascii="Bookman Old Style" w:hAnsi="Bookman Old Style" w:cs="Tahoma"/>
          <w:bCs/>
          <w:iCs/>
        </w:rPr>
        <w:t xml:space="preserve">in strada </w:t>
      </w:r>
      <w:r w:rsidR="00F604D7" w:rsidRPr="00F604D7">
        <w:rPr>
          <w:rFonts w:ascii="Bookman Old Style" w:hAnsi="Bookman Old Style" w:cs="Tahoma"/>
          <w:b/>
          <w:bCs/>
          <w:iCs/>
        </w:rPr>
        <w:t xml:space="preserve">Riscaldamento musicale </w:t>
      </w:r>
      <w:r w:rsidR="00066ABE" w:rsidRPr="00066ABE">
        <w:rPr>
          <w:rFonts w:ascii="Bookman Old Style" w:hAnsi="Bookman Old Style" w:cs="Tahoma"/>
          <w:bCs/>
          <w:iCs/>
        </w:rPr>
        <w:t>sorprese musicali a cura dei bambini e delle bambine della Scuola primaria I. Silone</w:t>
      </w:r>
      <w:r w:rsidR="00066ABE" w:rsidRPr="00066ABE">
        <w:rPr>
          <w:rFonts w:ascii="Bookman Old Style" w:hAnsi="Bookman Old Style" w:cs="Tahoma"/>
          <w:b/>
          <w:bCs/>
          <w:iCs/>
        </w:rPr>
        <w:t xml:space="preserve"> </w:t>
      </w:r>
      <w:r w:rsidR="00F604D7" w:rsidRPr="00F604D7">
        <w:rPr>
          <w:rFonts w:ascii="Bookman Old Style" w:hAnsi="Bookman Old Style" w:cs="Tahoma"/>
          <w:b/>
          <w:bCs/>
          <w:iCs/>
        </w:rPr>
        <w:t xml:space="preserve">&amp; </w:t>
      </w:r>
      <w:r w:rsidR="00066ABE">
        <w:rPr>
          <w:rFonts w:ascii="Bookman Old Style" w:hAnsi="Bookman Old Style" w:cs="Tahoma"/>
          <w:b/>
          <w:bCs/>
          <w:iCs/>
        </w:rPr>
        <w:t xml:space="preserve">street band </w:t>
      </w:r>
      <w:r w:rsidR="00F604D7" w:rsidRPr="00F604D7">
        <w:rPr>
          <w:rFonts w:ascii="Bookman Old Style" w:hAnsi="Bookman Old Style" w:cs="Tahoma"/>
          <w:b/>
          <w:bCs/>
          <w:iCs/>
        </w:rPr>
        <w:t>#AnarchiaRitmica</w:t>
      </w:r>
      <w:r w:rsidR="00501F34">
        <w:rPr>
          <w:rFonts w:ascii="Bookman Old Style" w:hAnsi="Bookman Old Style" w:cs="Tahoma"/>
          <w:b/>
          <w:bCs/>
          <w:iCs/>
        </w:rPr>
        <w:t>.</w:t>
      </w:r>
    </w:p>
    <w:p w:rsidR="00501F34" w:rsidRPr="00A937F9" w:rsidRDefault="00501F34" w:rsidP="00640069">
      <w:pPr>
        <w:spacing w:after="0" w:line="240" w:lineRule="auto"/>
        <w:ind w:firstLine="708"/>
        <w:jc w:val="both"/>
        <w:rPr>
          <w:rFonts w:ascii="Bookman Old Style" w:hAnsi="Bookman Old Style" w:cs="Tahoma"/>
          <w:bCs/>
          <w:iCs/>
        </w:rPr>
      </w:pPr>
    </w:p>
    <w:p w:rsidR="00640069" w:rsidRDefault="00640069" w:rsidP="00640069">
      <w:pPr>
        <w:spacing w:after="0" w:line="240" w:lineRule="auto"/>
        <w:ind w:firstLine="708"/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 xml:space="preserve">Lungo </w:t>
      </w:r>
      <w:r w:rsidR="004501B0">
        <w:rPr>
          <w:rFonts w:ascii="Bookman Old Style" w:hAnsi="Bookman Old Style" w:cs="Tahoma"/>
          <w:bCs/>
        </w:rPr>
        <w:t>C</w:t>
      </w:r>
      <w:r>
        <w:rPr>
          <w:rFonts w:ascii="Bookman Old Style" w:hAnsi="Bookman Old Style" w:cs="Tahoma"/>
          <w:bCs/>
        </w:rPr>
        <w:t xml:space="preserve">orso bersaglieri sarà allestita la tradizionale </w:t>
      </w:r>
      <w:r w:rsidRPr="00E83575">
        <w:rPr>
          <w:rFonts w:ascii="Bookman Old Style" w:hAnsi="Bookman Old Style" w:cs="Tahoma"/>
          <w:b/>
          <w:bCs/>
        </w:rPr>
        <w:t>Tavolalunga</w:t>
      </w:r>
      <w:r w:rsidR="00D40C90">
        <w:rPr>
          <w:rFonts w:ascii="Bookman Old Style" w:hAnsi="Bookman Old Style" w:cs="Tahoma"/>
          <w:b/>
          <w:bCs/>
        </w:rPr>
        <w:t>.</w:t>
      </w:r>
      <w:r>
        <w:rPr>
          <w:rFonts w:ascii="Bookman Old Style" w:hAnsi="Bookman Old Style" w:cs="Tahoma"/>
          <w:bCs/>
        </w:rPr>
        <w:t xml:space="preserve"> In questa occasione il momento conviviale si trasformerà in un </w:t>
      </w:r>
      <w:r w:rsidRPr="00D01CEC">
        <w:rPr>
          <w:rFonts w:ascii="Bookman Old Style" w:hAnsi="Bookman Old Style" w:cs="Tahoma"/>
          <w:bCs/>
        </w:rPr>
        <w:t>grande picnic partecipato</w:t>
      </w:r>
      <w:r>
        <w:rPr>
          <w:rFonts w:ascii="Bookman Old Style" w:hAnsi="Bookman Old Style" w:cs="Tahoma"/>
          <w:bCs/>
        </w:rPr>
        <w:t xml:space="preserve"> con offerta </w:t>
      </w:r>
      <w:r>
        <w:rPr>
          <w:rFonts w:ascii="Bookman Old Style" w:hAnsi="Bookman Old Style" w:cs="Tahoma"/>
          <w:bCs/>
        </w:rPr>
        <w:lastRenderedPageBreak/>
        <w:t xml:space="preserve">libera per degustare il </w:t>
      </w:r>
      <w:r w:rsidRPr="00D01CEC">
        <w:rPr>
          <w:rFonts w:ascii="Bookman Old Style" w:hAnsi="Bookman Old Style" w:cs="Tahoma"/>
          <w:b/>
          <w:bCs/>
        </w:rPr>
        <w:t>“cestino della solidarietà</w:t>
      </w:r>
      <w:r>
        <w:rPr>
          <w:rFonts w:ascii="Bookman Old Style" w:hAnsi="Bookman Old Style" w:cs="Tahoma"/>
          <w:bCs/>
        </w:rPr>
        <w:t xml:space="preserve">”, con </w:t>
      </w:r>
      <w:r w:rsidR="00F604D7" w:rsidRPr="00F604D7">
        <w:rPr>
          <w:rFonts w:ascii="Bookman Old Style" w:hAnsi="Bookman Old Style" w:cs="Tahoma"/>
          <w:b/>
          <w:bCs/>
        </w:rPr>
        <w:t>“A tutta norcina”</w:t>
      </w:r>
      <w:r w:rsidR="00F604D7">
        <w:rPr>
          <w:rFonts w:ascii="Bookman Old Style" w:hAnsi="Bookman Old Style" w:cs="Tahoma"/>
          <w:bCs/>
        </w:rPr>
        <w:t xml:space="preserve"> della Bottega San Giovanni</w:t>
      </w:r>
      <w:r>
        <w:rPr>
          <w:rFonts w:ascii="Bookman Old Style" w:hAnsi="Bookman Old Style" w:cs="Tahoma"/>
          <w:bCs/>
        </w:rPr>
        <w:t>. I fondi raccolti saranno devoluti in beneficenza</w:t>
      </w:r>
      <w:r w:rsidR="005E2C8B">
        <w:rPr>
          <w:rFonts w:ascii="Bookman Old Style" w:hAnsi="Bookman Old Style" w:cs="Tahoma"/>
          <w:b/>
          <w:bCs/>
        </w:rPr>
        <w:t>.</w:t>
      </w:r>
    </w:p>
    <w:p w:rsidR="007B4E0D" w:rsidRDefault="007B4E0D" w:rsidP="0035354A">
      <w:pPr>
        <w:spacing w:after="0" w:line="240" w:lineRule="auto"/>
        <w:jc w:val="both"/>
        <w:rPr>
          <w:rFonts w:ascii="Bookman Old Style" w:hAnsi="Bookman Old Style" w:cs="Tahoma"/>
          <w:bCs/>
        </w:rPr>
      </w:pPr>
    </w:p>
    <w:p w:rsidR="00066ABE" w:rsidRDefault="007B4E0D" w:rsidP="00066ABE">
      <w:pPr>
        <w:spacing w:after="0" w:line="240" w:lineRule="auto"/>
        <w:jc w:val="both"/>
        <w:rPr>
          <w:rFonts w:ascii="Bookman Old Style" w:hAnsi="Bookman Old Style" w:cs="Tahoma"/>
          <w:b/>
          <w:bCs/>
        </w:rPr>
      </w:pPr>
      <w:r w:rsidRPr="00066ABE">
        <w:rPr>
          <w:rFonts w:ascii="Bookman Old Style" w:hAnsi="Bookman Old Style" w:cs="Tahoma"/>
          <w:bCs/>
        </w:rPr>
        <w:t xml:space="preserve">Ed ancora le mostre di </w:t>
      </w:r>
      <w:r w:rsidRPr="00066ABE">
        <w:rPr>
          <w:rFonts w:ascii="Bookman Old Style" w:hAnsi="Bookman Old Style" w:cs="Tahoma"/>
          <w:b/>
          <w:bCs/>
        </w:rPr>
        <w:t>Sansalù al Borgo</w:t>
      </w:r>
      <w:r w:rsidRPr="00066ABE">
        <w:rPr>
          <w:rFonts w:ascii="Bookman Old Style" w:hAnsi="Bookman Old Style" w:cs="Tahoma"/>
          <w:bCs/>
        </w:rPr>
        <w:t xml:space="preserve"> </w:t>
      </w:r>
      <w:r w:rsidR="00066ABE" w:rsidRPr="00066ABE">
        <w:rPr>
          <w:rFonts w:ascii="Bookman Old Style" w:hAnsi="Bookman Old Style" w:cs="Tahoma"/>
          <w:bCs/>
        </w:rPr>
        <w:t>con la “</w:t>
      </w:r>
      <w:r w:rsidR="00066ABE" w:rsidRPr="00066ABE">
        <w:rPr>
          <w:rFonts w:ascii="Bookman Old Style" w:hAnsi="Bookman Old Style" w:cs="Tahoma"/>
          <w:b/>
          <w:bCs/>
        </w:rPr>
        <w:t>cartella disegni fuori guida di Marco Vergoni</w:t>
      </w:r>
      <w:r w:rsidR="00066ABE" w:rsidRPr="00066ABE">
        <w:rPr>
          <w:rFonts w:ascii="Bookman Old Style" w:hAnsi="Bookman Old Style" w:cs="Tahoma"/>
          <w:bCs/>
        </w:rPr>
        <w:t xml:space="preserve">, </w:t>
      </w:r>
      <w:r w:rsidR="00066ABE" w:rsidRPr="00066ABE">
        <w:rPr>
          <w:rFonts w:ascii="Bookman Old Style" w:hAnsi="Bookman Old Style" w:cs="Tahoma"/>
          <w:bCs/>
          <w:i/>
        </w:rPr>
        <w:t>dell'Ali&amp;no – editrice</w:t>
      </w:r>
      <w:r w:rsidR="00066ABE" w:rsidRPr="00066ABE">
        <w:rPr>
          <w:rFonts w:ascii="Bookman Old Style" w:hAnsi="Bookman Old Style" w:cs="Tahoma"/>
          <w:bCs/>
        </w:rPr>
        <w:t xml:space="preserve"> </w:t>
      </w:r>
      <w:r w:rsidRPr="00066ABE">
        <w:rPr>
          <w:rFonts w:ascii="Bookman Old Style" w:hAnsi="Bookman Old Style" w:cs="Tahoma"/>
          <w:bCs/>
        </w:rPr>
        <w:t xml:space="preserve">e </w:t>
      </w:r>
      <w:r w:rsidRPr="00066ABE">
        <w:rPr>
          <w:rFonts w:ascii="Bookman Old Style" w:hAnsi="Bookman Old Style" w:cs="Tahoma"/>
          <w:b/>
          <w:bCs/>
        </w:rPr>
        <w:t>dello Studio d’arte Bloom</w:t>
      </w:r>
      <w:r w:rsidR="00066ABE">
        <w:rPr>
          <w:rFonts w:ascii="Bookman Old Style" w:hAnsi="Bookman Old Style" w:cs="Tahoma"/>
          <w:b/>
          <w:bCs/>
        </w:rPr>
        <w:t xml:space="preserve"> </w:t>
      </w:r>
      <w:r w:rsidR="00066ABE" w:rsidRPr="00066ABE">
        <w:rPr>
          <w:rFonts w:ascii="Bookman Old Style" w:hAnsi="Bookman Old Style" w:cs="Tahoma"/>
          <w:bCs/>
        </w:rPr>
        <w:t>con lo speciale spazio</w:t>
      </w:r>
      <w:r w:rsidR="00066ABE">
        <w:rPr>
          <w:rFonts w:ascii="Bookman Old Style" w:hAnsi="Bookman Old Style" w:cs="Tahoma"/>
          <w:b/>
          <w:bCs/>
        </w:rPr>
        <w:t xml:space="preserve"> Tea Time.</w:t>
      </w:r>
    </w:p>
    <w:p w:rsidR="00066ABE" w:rsidRDefault="00066ABE" w:rsidP="00066ABE">
      <w:pPr>
        <w:spacing w:after="0" w:line="240" w:lineRule="auto"/>
        <w:jc w:val="both"/>
        <w:rPr>
          <w:rFonts w:ascii="Bookman Old Style" w:hAnsi="Bookman Old Style" w:cs="Tahoma"/>
          <w:b/>
          <w:bCs/>
        </w:rPr>
      </w:pPr>
    </w:p>
    <w:p w:rsidR="008A2950" w:rsidRDefault="008A2950" w:rsidP="00066ABE">
      <w:pPr>
        <w:spacing w:after="0" w:line="240" w:lineRule="auto"/>
        <w:jc w:val="both"/>
        <w:rPr>
          <w:rFonts w:ascii="Bookman Old Style" w:hAnsi="Bookman Old Style"/>
          <w:bCs/>
        </w:rPr>
      </w:pPr>
      <w:r w:rsidRPr="008A2950">
        <w:rPr>
          <w:rFonts w:ascii="Bookman Old Style" w:hAnsi="Bookman Old Style" w:cs="Tahoma"/>
          <w:bCs/>
        </w:rPr>
        <w:t>Giochi e divertimento in strada</w:t>
      </w:r>
      <w:r>
        <w:rPr>
          <w:rFonts w:ascii="Bookman Old Style" w:hAnsi="Bookman Old Style" w:cs="Tahoma"/>
          <w:b/>
          <w:bCs/>
        </w:rPr>
        <w:t xml:space="preserve"> </w:t>
      </w:r>
      <w:r w:rsidRPr="008A2950">
        <w:rPr>
          <w:rFonts w:ascii="Bookman Old Style" w:hAnsi="Bookman Old Style" w:cs="Tahoma"/>
          <w:bCs/>
        </w:rPr>
        <w:t>con</w:t>
      </w:r>
      <w:r>
        <w:rPr>
          <w:rFonts w:ascii="Bookman Old Style" w:hAnsi="Bookman Old Style" w:cs="Tahoma"/>
          <w:b/>
          <w:bCs/>
        </w:rPr>
        <w:t xml:space="preserve"> </w:t>
      </w:r>
      <w:r w:rsidRPr="008A2950">
        <w:rPr>
          <w:rFonts w:ascii="Bookman Old Style" w:hAnsi="Bookman Old Style" w:cs="Tahoma"/>
          <w:bCs/>
        </w:rPr>
        <w:t>le prove</w:t>
      </w:r>
      <w:r>
        <w:rPr>
          <w:rFonts w:ascii="Bookman Old Style" w:hAnsi="Bookman Old Style" w:cs="Tahoma"/>
          <w:b/>
          <w:bCs/>
        </w:rPr>
        <w:t xml:space="preserve"> di Borgo Trial, la battaglia con cerbottane, il torneo di calciobalilla, la discesa in monopattino</w:t>
      </w:r>
      <w:r w:rsidR="0048430A">
        <w:rPr>
          <w:rFonts w:ascii="Bookman Old Style" w:hAnsi="Bookman Old Style" w:cs="Tahoma"/>
          <w:b/>
          <w:bCs/>
        </w:rPr>
        <w:t xml:space="preserve"> e il trenino Brio a cura della Città del Sole,</w:t>
      </w:r>
      <w:bookmarkStart w:id="0" w:name="_GoBack"/>
      <w:bookmarkEnd w:id="0"/>
      <w:r w:rsidRPr="008A2950">
        <w:rPr>
          <w:rFonts w:ascii="Bookman Old Style" w:hAnsi="Bookman Old Style" w:cs="Tahoma"/>
          <w:bCs/>
        </w:rPr>
        <w:t xml:space="preserve"> il percorso urbano</w:t>
      </w:r>
      <w:r>
        <w:rPr>
          <w:rFonts w:ascii="Bookman Old Style" w:hAnsi="Bookman Old Style" w:cs="Tahoma"/>
          <w:b/>
          <w:bCs/>
        </w:rPr>
        <w:t xml:space="preserve"> di Gioca in bici </w:t>
      </w:r>
      <w:r w:rsidR="00F604D7" w:rsidRPr="00066ABE">
        <w:rPr>
          <w:rFonts w:ascii="Bookman Old Style" w:hAnsi="Bookman Old Style" w:cs="Tahoma"/>
          <w:bCs/>
        </w:rPr>
        <w:t xml:space="preserve">di </w:t>
      </w:r>
      <w:r w:rsidR="007B4E0D" w:rsidRPr="00066ABE">
        <w:rPr>
          <w:rFonts w:ascii="Bookman Old Style" w:hAnsi="Bookman Old Style"/>
          <w:b/>
          <w:bCs/>
        </w:rPr>
        <w:t xml:space="preserve">FIAB Perugia pedala </w:t>
      </w:r>
      <w:r w:rsidR="007B4E0D" w:rsidRPr="00066ABE">
        <w:rPr>
          <w:rFonts w:ascii="Bookman Old Style" w:hAnsi="Bookman Old Style"/>
          <w:bCs/>
        </w:rPr>
        <w:t>nei vicoli del Borgo</w:t>
      </w:r>
      <w:r>
        <w:rPr>
          <w:rFonts w:ascii="Bookman Old Style" w:hAnsi="Bookman Old Style"/>
          <w:bCs/>
        </w:rPr>
        <w:t>.</w:t>
      </w:r>
    </w:p>
    <w:p w:rsidR="008A2950" w:rsidRDefault="008A2950" w:rsidP="00066ABE">
      <w:pPr>
        <w:spacing w:after="0" w:line="240" w:lineRule="auto"/>
        <w:jc w:val="both"/>
        <w:rPr>
          <w:rFonts w:ascii="Bookman Old Style" w:hAnsi="Bookman Old Style"/>
          <w:bCs/>
        </w:rPr>
      </w:pPr>
    </w:p>
    <w:p w:rsidR="008A2950" w:rsidRPr="00066ABE" w:rsidRDefault="008A2950" w:rsidP="00066ABE">
      <w:p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Alle ore 16,45 da non perdere il momento più dolce della manifestazione con il panino alla nutella da record.</w:t>
      </w:r>
    </w:p>
    <w:p w:rsidR="008A2950" w:rsidRDefault="008A2950" w:rsidP="0035354A">
      <w:pPr>
        <w:spacing w:after="0" w:line="240" w:lineRule="auto"/>
        <w:jc w:val="both"/>
        <w:rPr>
          <w:rFonts w:ascii="Bookman Old Style" w:hAnsi="Bookman Old Style"/>
          <w:bCs/>
        </w:rPr>
      </w:pPr>
    </w:p>
    <w:p w:rsidR="00640069" w:rsidRDefault="00F604D7" w:rsidP="0035354A">
      <w:pPr>
        <w:spacing w:after="0" w:line="240" w:lineRule="auto"/>
        <w:jc w:val="both"/>
        <w:rPr>
          <w:rFonts w:ascii="Bookman Old Style" w:hAnsi="Bookman Old Style"/>
          <w:bCs/>
        </w:rPr>
      </w:pPr>
      <w:r w:rsidRPr="00F604D7">
        <w:rPr>
          <w:rFonts w:ascii="Bookman Old Style" w:hAnsi="Bookman Old Style"/>
          <w:bCs/>
        </w:rPr>
        <w:t xml:space="preserve">In conclusione </w:t>
      </w:r>
      <w:r w:rsidRPr="00F604D7">
        <w:rPr>
          <w:rFonts w:ascii="Bookman Old Style" w:hAnsi="Bookman Old Style"/>
          <w:b/>
          <w:bCs/>
        </w:rPr>
        <w:t>esibizione musicale del Maestro Leopoldo Calabria in Trio e Aperitivo alla francese</w:t>
      </w:r>
      <w:r>
        <w:rPr>
          <w:rFonts w:ascii="Bookman Old Style" w:hAnsi="Bookman Old Style"/>
          <w:b/>
          <w:bCs/>
        </w:rPr>
        <w:t xml:space="preserve"> al Giardino dell’Enel </w:t>
      </w:r>
      <w:r w:rsidR="004501B0" w:rsidRPr="00F36D1A">
        <w:rPr>
          <w:rFonts w:ascii="Bookman Old Style" w:hAnsi="Bookman Old Style"/>
          <w:b/>
          <w:bCs/>
          <w:u w:val="single"/>
        </w:rPr>
        <w:t xml:space="preserve">(il programma </w:t>
      </w:r>
      <w:r w:rsidR="007B4E0D">
        <w:rPr>
          <w:rFonts w:ascii="Bookman Old Style" w:hAnsi="Bookman Old Style"/>
          <w:b/>
          <w:bCs/>
          <w:u w:val="single"/>
        </w:rPr>
        <w:t xml:space="preserve">completo </w:t>
      </w:r>
      <w:r w:rsidR="004501B0" w:rsidRPr="00F36D1A">
        <w:rPr>
          <w:rFonts w:ascii="Bookman Old Style" w:hAnsi="Bookman Old Style"/>
          <w:b/>
          <w:bCs/>
          <w:u w:val="single"/>
        </w:rPr>
        <w:t xml:space="preserve">è scaricabile in rete su </w:t>
      </w:r>
      <w:hyperlink r:id="rId8" w:history="1">
        <w:r w:rsidR="00752627" w:rsidRPr="00853771">
          <w:rPr>
            <w:rStyle w:val="Collegamentoipertestuale"/>
            <w:rFonts w:ascii="Bookman Old Style" w:hAnsi="Bookman Old Style"/>
            <w:b/>
            <w:bCs/>
          </w:rPr>
          <w:t>www.borgosantantonio.com</w:t>
        </w:r>
      </w:hyperlink>
      <w:r w:rsidR="00752627">
        <w:rPr>
          <w:rFonts w:ascii="Bookman Old Style" w:hAnsi="Bookman Old Style"/>
          <w:b/>
          <w:bCs/>
          <w:u w:val="single"/>
        </w:rPr>
        <w:t>. Per partecipare alla Mostra – mercato tel. 393.8729727</w:t>
      </w:r>
      <w:r w:rsidR="004501B0">
        <w:rPr>
          <w:rFonts w:ascii="Bookman Old Style" w:hAnsi="Bookman Old Style"/>
          <w:bCs/>
        </w:rPr>
        <w:t>).</w:t>
      </w:r>
    </w:p>
    <w:p w:rsidR="00752627" w:rsidRDefault="00752627" w:rsidP="0035354A">
      <w:pPr>
        <w:spacing w:after="0" w:line="240" w:lineRule="auto"/>
        <w:jc w:val="both"/>
        <w:rPr>
          <w:rFonts w:ascii="Bookman Old Style" w:hAnsi="Bookman Old Style"/>
          <w:bCs/>
        </w:rPr>
      </w:pPr>
    </w:p>
    <w:p w:rsidR="00752627" w:rsidRPr="00752627" w:rsidRDefault="00752627" w:rsidP="0035354A">
      <w:pPr>
        <w:spacing w:after="0" w:line="240" w:lineRule="auto"/>
        <w:jc w:val="both"/>
        <w:rPr>
          <w:rFonts w:ascii="Bookman Old Style" w:hAnsi="Bookman Old Style" w:cs="Tahoma"/>
          <w:b/>
          <w:bCs/>
        </w:rPr>
      </w:pPr>
      <w:r w:rsidRPr="00752627">
        <w:rPr>
          <w:rFonts w:ascii="Bookman Old Style" w:hAnsi="Bookman Old Style"/>
          <w:b/>
          <w:bCs/>
        </w:rPr>
        <w:t>Scuola e Borgo Sant’Antonio si incontrano per dare sfogo alla creatività, alla gioia, al piacere di condividere una giornata di divertimento in famiglia.</w:t>
      </w:r>
    </w:p>
    <w:sectPr w:rsidR="00752627" w:rsidRPr="00752627" w:rsidSect="00CB5A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0000004"/>
    <w:multiLevelType w:val="multilevel"/>
    <w:tmpl w:val="00000004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CD"/>
    <w:rsid w:val="00066ABE"/>
    <w:rsid w:val="00071C1F"/>
    <w:rsid w:val="001B39BF"/>
    <w:rsid w:val="00203984"/>
    <w:rsid w:val="002E2B0D"/>
    <w:rsid w:val="0035354A"/>
    <w:rsid w:val="003F7EB3"/>
    <w:rsid w:val="004501B0"/>
    <w:rsid w:val="0048430A"/>
    <w:rsid w:val="00501F34"/>
    <w:rsid w:val="005362C3"/>
    <w:rsid w:val="00567DE9"/>
    <w:rsid w:val="005E2C8B"/>
    <w:rsid w:val="00640069"/>
    <w:rsid w:val="00752627"/>
    <w:rsid w:val="007B4E0D"/>
    <w:rsid w:val="008A2950"/>
    <w:rsid w:val="008B23F5"/>
    <w:rsid w:val="00951ACD"/>
    <w:rsid w:val="00966CBF"/>
    <w:rsid w:val="00A937F9"/>
    <w:rsid w:val="00B054D1"/>
    <w:rsid w:val="00B205C4"/>
    <w:rsid w:val="00B31759"/>
    <w:rsid w:val="00BE1805"/>
    <w:rsid w:val="00C260E4"/>
    <w:rsid w:val="00C26E79"/>
    <w:rsid w:val="00CB5A4C"/>
    <w:rsid w:val="00D40C90"/>
    <w:rsid w:val="00D72487"/>
    <w:rsid w:val="00F36D1A"/>
    <w:rsid w:val="00F6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9359A-57E3-408E-A225-BF1FF71C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ACD"/>
    <w:rPr>
      <w:rFonts w:ascii="Calibri" w:eastAsia="Calibri" w:hAnsi="Calibri" w:cs="Times New Roman"/>
    </w:rPr>
  </w:style>
  <w:style w:type="paragraph" w:styleId="Titolo3">
    <w:name w:val="heading 3"/>
    <w:basedOn w:val="Normale"/>
    <w:link w:val="Titolo3Carattere"/>
    <w:uiPriority w:val="9"/>
    <w:qFormat/>
    <w:rsid w:val="00951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974841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ACD"/>
    <w:rPr>
      <w:rFonts w:ascii="Tahoma" w:eastAsia="Calibri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1ACD"/>
    <w:rPr>
      <w:rFonts w:ascii="Times New Roman" w:eastAsia="Times New Roman" w:hAnsi="Times New Roman" w:cs="Times New Roman"/>
      <w:b/>
      <w:bCs/>
      <w:color w:val="974841"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951ACD"/>
    <w:rPr>
      <w:b/>
      <w:bCs/>
    </w:rPr>
  </w:style>
  <w:style w:type="character" w:styleId="Enfasicorsivo">
    <w:name w:val="Emphasis"/>
    <w:basedOn w:val="Carpredefinitoparagrafo"/>
    <w:uiPriority w:val="20"/>
    <w:qFormat/>
    <w:rsid w:val="00951ACD"/>
    <w:rPr>
      <w:i/>
      <w:iCs/>
    </w:rPr>
  </w:style>
  <w:style w:type="character" w:styleId="Collegamentoipertestuale">
    <w:name w:val="Hyperlink"/>
    <w:basedOn w:val="Carpredefinitoparagrafo"/>
    <w:rsid w:val="00640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9260">
                  <w:marLeft w:val="0"/>
                  <w:marRight w:val="0"/>
                  <w:marTop w:val="0"/>
                  <w:marBottom w:val="1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gosantanton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Nicola Tassini</cp:lastModifiedBy>
  <cp:revision>10</cp:revision>
  <dcterms:created xsi:type="dcterms:W3CDTF">2018-04-26T10:27:00Z</dcterms:created>
  <dcterms:modified xsi:type="dcterms:W3CDTF">2018-05-15T07:16:00Z</dcterms:modified>
</cp:coreProperties>
</file>